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5C05" w14:textId="77777777" w:rsidR="007E7E6A" w:rsidRPr="005C4F12" w:rsidRDefault="007E7E6A" w:rsidP="007E7E6A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6C3CDEB1" w14:textId="77777777" w:rsidR="007E7E6A" w:rsidRPr="005C4F12" w:rsidRDefault="007E7E6A" w:rsidP="007E7E6A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792398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中央空调系统运行操作员</w:t>
      </w:r>
      <w:r w:rsidRPr="00792398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763812F3" w14:textId="77777777" w:rsidR="007E7E6A" w:rsidRPr="005C4F12" w:rsidRDefault="007E7E6A" w:rsidP="007E7E6A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603BEEC9" w14:textId="77777777" w:rsidR="007E7E6A" w:rsidRDefault="007E7E6A" w:rsidP="007E7E6A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76446E42" w14:textId="77777777" w:rsidR="007E7E6A" w:rsidRDefault="007E7E6A" w:rsidP="007E7E6A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院校双师型教师队伍的培养步伐，提高专业课教师教学水平与实践能力，加强校企合作，促进工学结合人才培养模式的深入发展，更好地为制冷空调维修事业培养应用型与技能型人才服务，“天煌教仪”拟举办2020年全国职业院校及技工院校</w:t>
      </w:r>
      <w:r w:rsidRPr="00792398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中央空调系统运行操作员</w:t>
      </w:r>
      <w:r w:rsidRPr="00792398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3A46C0A1" w14:textId="77777777" w:rsidR="007E7E6A" w:rsidRPr="005C4F12" w:rsidRDefault="007E7E6A" w:rsidP="007E7E6A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4758B4A2" w14:textId="77777777" w:rsidR="007E7E6A" w:rsidRPr="005C4F12" w:rsidRDefault="007E7E6A" w:rsidP="007E7E6A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31168404" w14:textId="77777777" w:rsidR="007E7E6A" w:rsidRPr="005C4F12" w:rsidRDefault="007E7E6A" w:rsidP="007E7E6A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47D36D23" w14:textId="77777777" w:rsidR="007E7E6A" w:rsidRDefault="007E7E6A" w:rsidP="007E7E6A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2C15F2">
        <w:rPr>
          <w:rFonts w:ascii="Times New Roman"/>
          <w:bCs/>
          <w:sz w:val="30"/>
          <w:szCs w:val="30"/>
        </w:rPr>
        <w:t>“</w:t>
      </w:r>
      <w:r w:rsidRPr="00C72038">
        <w:rPr>
          <w:rFonts w:ascii="Times New Roman" w:hint="eastAsia"/>
          <w:bCs/>
          <w:sz w:val="30"/>
          <w:szCs w:val="30"/>
        </w:rPr>
        <w:t>THZK-17A</w:t>
      </w:r>
      <w:r w:rsidRPr="00C72038">
        <w:rPr>
          <w:rFonts w:ascii="Times New Roman" w:hint="eastAsia"/>
          <w:bCs/>
          <w:sz w:val="30"/>
          <w:szCs w:val="30"/>
        </w:rPr>
        <w:t>型暖通中央空调系统综合实训装置</w:t>
      </w:r>
      <w:r w:rsidRPr="002C15F2">
        <w:rPr>
          <w:rFonts w:ascii="Times New Roman"/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150EAFD5" w14:textId="77777777" w:rsidR="007E7E6A" w:rsidRPr="00FE2E38" w:rsidRDefault="007E7E6A" w:rsidP="007E7E6A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FE2E38">
        <w:rPr>
          <w:rFonts w:ascii="Times New Roman" w:hint="eastAsia"/>
          <w:bCs/>
          <w:sz w:val="30"/>
          <w:szCs w:val="30"/>
        </w:rPr>
        <w:t>围绕中央空调冷水机组工况测试、半集中式中央空调系统设计、集中式中央空调系统设计，空气处理、舒适程序设计、以及节能控制等内容展开培训</w:t>
      </w:r>
      <w:r w:rsidRPr="00FE2E38">
        <w:rPr>
          <w:rFonts w:ascii="Times New Roman"/>
          <w:bCs/>
          <w:sz w:val="30"/>
          <w:szCs w:val="30"/>
        </w:rPr>
        <w:t>。</w:t>
      </w:r>
    </w:p>
    <w:p w14:paraId="6F7C493B" w14:textId="77777777" w:rsidR="007E7E6A" w:rsidRPr="00FE2E38" w:rsidRDefault="007E7E6A" w:rsidP="007E7E6A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FE2E38">
        <w:rPr>
          <w:rFonts w:ascii="Times New Roman"/>
          <w:bCs/>
          <w:sz w:val="30"/>
          <w:szCs w:val="30"/>
        </w:rPr>
        <w:t>根据实操任务书要求，完成设备</w:t>
      </w:r>
      <w:r w:rsidRPr="00FE2E38">
        <w:rPr>
          <w:rFonts w:ascii="Times New Roman" w:hint="eastAsia"/>
          <w:bCs/>
          <w:sz w:val="30"/>
          <w:szCs w:val="30"/>
        </w:rPr>
        <w:t>连接、启动，设备</w:t>
      </w:r>
      <w:r w:rsidRPr="00FE2E38">
        <w:rPr>
          <w:rFonts w:ascii="Times New Roman"/>
          <w:bCs/>
          <w:sz w:val="30"/>
          <w:szCs w:val="30"/>
        </w:rPr>
        <w:t>软硬件</w:t>
      </w:r>
      <w:r w:rsidRPr="00FE2E38">
        <w:rPr>
          <w:rFonts w:ascii="Times New Roman" w:hint="eastAsia"/>
          <w:bCs/>
          <w:sz w:val="30"/>
          <w:szCs w:val="30"/>
        </w:rPr>
        <w:t>安装与参数</w:t>
      </w:r>
      <w:r w:rsidRPr="00FE2E38">
        <w:rPr>
          <w:rFonts w:ascii="Times New Roman"/>
          <w:bCs/>
          <w:sz w:val="30"/>
          <w:szCs w:val="30"/>
        </w:rPr>
        <w:t>配置</w:t>
      </w:r>
      <w:r w:rsidRPr="00FE2E38">
        <w:rPr>
          <w:rFonts w:ascii="Times New Roman" w:hint="eastAsia"/>
          <w:bCs/>
          <w:sz w:val="30"/>
          <w:szCs w:val="30"/>
        </w:rPr>
        <w:t>，</w:t>
      </w:r>
      <w:r w:rsidRPr="00FE2E38">
        <w:rPr>
          <w:rFonts w:ascii="Times New Roman"/>
          <w:bCs/>
          <w:sz w:val="30"/>
          <w:szCs w:val="30"/>
        </w:rPr>
        <w:t>系统调试</w:t>
      </w:r>
      <w:r w:rsidRPr="00FE2E38">
        <w:rPr>
          <w:rFonts w:ascii="Times New Roman" w:hint="eastAsia"/>
          <w:bCs/>
          <w:sz w:val="30"/>
          <w:szCs w:val="30"/>
        </w:rPr>
        <w:t>与联动，排除故障</w:t>
      </w:r>
      <w:r w:rsidRPr="00FE2E38">
        <w:rPr>
          <w:rFonts w:ascii="Times New Roman"/>
          <w:bCs/>
          <w:sz w:val="30"/>
          <w:szCs w:val="30"/>
        </w:rPr>
        <w:t>。</w:t>
      </w:r>
    </w:p>
    <w:p w14:paraId="0E1247E2" w14:textId="77777777" w:rsidR="007E7E6A" w:rsidRPr="005C4F12" w:rsidRDefault="007E7E6A" w:rsidP="007E7E6A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6E5C6EDB" w14:textId="77777777" w:rsidR="007E7E6A" w:rsidRPr="005C4F12" w:rsidRDefault="007E7E6A" w:rsidP="007E7E6A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6B15CBE1" w14:textId="77777777" w:rsidR="007E7E6A" w:rsidRPr="005C4F12" w:rsidRDefault="007E7E6A" w:rsidP="007E7E6A">
      <w:pPr>
        <w:spacing w:line="460" w:lineRule="exact"/>
        <w:ind w:firstLine="630"/>
        <w:rPr>
          <w:rFonts w:ascii="Times New Roman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全国职业院校及技工院校“制冷与空调技术”、“制冷和空调设备运行与维修”、“制冷与冷藏技术”、“节能工程技术”等相关专业课和实训指导教师，每个学校可报1～2名（不接受学生报名）。</w:t>
      </w:r>
    </w:p>
    <w:p w14:paraId="3E3B6E8D" w14:textId="77777777" w:rsidR="007E7E6A" w:rsidRDefault="007E7E6A" w:rsidP="007E7E6A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090CDBC9" w14:textId="77777777" w:rsidR="007E7E6A" w:rsidRPr="0028786E" w:rsidRDefault="007E7E6A" w:rsidP="007E7E6A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2021年1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5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二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10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日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5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10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4D586936" w14:textId="77777777" w:rsidR="007E7E6A" w:rsidRPr="0028786E" w:rsidRDefault="007E7E6A" w:rsidP="007E7E6A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报到及培训地点：浙江天煌科技实业有限公司</w:t>
      </w:r>
    </w:p>
    <w:p w14:paraId="53C9297D" w14:textId="77777777" w:rsidR="007E7E6A" w:rsidRPr="0028786E" w:rsidRDefault="007E7E6A" w:rsidP="007E7E6A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31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四</w:t>
      </w:r>
      <w:r w:rsidRPr="0028786E">
        <w:rPr>
          <w:rFonts w:hint="eastAsia"/>
          <w:bCs/>
          <w:sz w:val="30"/>
          <w:szCs w:val="30"/>
        </w:rPr>
        <w:t>）</w:t>
      </w:r>
      <w:r w:rsidRPr="00417180">
        <w:rPr>
          <w:rFonts w:hint="eastAsia"/>
          <w:bCs/>
          <w:sz w:val="30"/>
          <w:szCs w:val="30"/>
        </w:rPr>
        <w:t>。</w:t>
      </w:r>
    </w:p>
    <w:p w14:paraId="67497753" w14:textId="77777777" w:rsidR="007E7E6A" w:rsidRDefault="007E7E6A" w:rsidP="007E7E6A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（2）报到当天，“天煌”将派人到机场、火车站及汽车站举牌接站。</w:t>
      </w:r>
    </w:p>
    <w:p w14:paraId="08739FF8" w14:textId="77777777" w:rsidR="007E7E6A" w:rsidRDefault="007E7E6A" w:rsidP="007E7E6A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56CCA763" w14:textId="77777777" w:rsidR="007E7E6A" w:rsidRDefault="007E7E6A" w:rsidP="007E7E6A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043E66F2" w14:textId="77777777" w:rsidR="007E7E6A" w:rsidRDefault="007E7E6A" w:rsidP="007E7E6A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69000D8E" w14:textId="77777777" w:rsidR="007E7E6A" w:rsidRDefault="007E7E6A" w:rsidP="007E7E6A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>
        <w:rPr>
          <w:rFonts w:ascii="Times New Roman"/>
          <w:color w:val="0000FF"/>
          <w:sz w:val="30"/>
          <w:szCs w:val="30"/>
        </w:rPr>
        <w:t>。</w:t>
      </w:r>
    </w:p>
    <w:p w14:paraId="4214F0E7" w14:textId="77777777" w:rsidR="007E7E6A" w:rsidRDefault="007E7E6A" w:rsidP="007E7E6A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386AB279" w14:textId="77777777" w:rsidR="007E7E6A" w:rsidRDefault="007E7E6A" w:rsidP="007E7E6A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197B39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中央空调系统运行操作员</w:t>
      </w:r>
      <w:r w:rsidRPr="00197B39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704D9CA7" w14:textId="77777777" w:rsidR="007E7E6A" w:rsidRDefault="007E7E6A" w:rsidP="007E7E6A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6C7FA48E" w14:textId="77777777" w:rsidR="007E7E6A" w:rsidRDefault="007E7E6A" w:rsidP="007E7E6A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77D8DF62" w14:textId="77777777" w:rsidR="007E7E6A" w:rsidRDefault="007E7E6A" w:rsidP="007E7E6A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55FE9FEC" w14:textId="77777777" w:rsidR="007E7E6A" w:rsidRDefault="007E7E6A" w:rsidP="007E7E6A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2449FB2D" w14:textId="77777777" w:rsidR="007E7E6A" w:rsidRDefault="007E7E6A" w:rsidP="007E7E6A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4535AA0A" w14:textId="77777777" w:rsidR="007E7E6A" w:rsidRDefault="007E7E6A" w:rsidP="007E7E6A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36C9206B" w14:textId="77777777" w:rsidR="007E7E6A" w:rsidRDefault="007E7E6A" w:rsidP="007E7E6A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5CED7A18" w14:textId="77777777" w:rsidR="007E7E6A" w:rsidRDefault="007E7E6A" w:rsidP="007E7E6A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197B39">
        <w:rPr>
          <w:rFonts w:ascii="Times New Roman" w:hint="eastAsia"/>
          <w:b/>
          <w:bCs/>
          <w:sz w:val="30"/>
          <w:szCs w:val="30"/>
        </w:rPr>
        <w:t>“</w:t>
      </w:r>
      <w:r w:rsidRPr="002618E3">
        <w:rPr>
          <w:rFonts w:ascii="Times New Roman" w:hint="eastAsia"/>
          <w:b/>
          <w:bCs/>
          <w:sz w:val="30"/>
          <w:szCs w:val="30"/>
        </w:rPr>
        <w:t>中央空调系统运行操作员</w:t>
      </w:r>
      <w:r w:rsidRPr="00197B39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1D71C0AA" w14:textId="77777777" w:rsidR="007E7E6A" w:rsidRDefault="007E7E6A" w:rsidP="007E7E6A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2FF8FA59" w14:textId="77777777" w:rsidR="007E7E6A" w:rsidRDefault="007E7E6A" w:rsidP="007E7E6A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7DA8F1D5" w14:textId="77777777" w:rsidR="007E7E6A" w:rsidRDefault="007E7E6A" w:rsidP="007E7E6A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55527FD9" w14:textId="77777777" w:rsidR="007E7E6A" w:rsidRDefault="007E7E6A" w:rsidP="007E7E6A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58FF9141" w14:textId="77777777" w:rsidR="007E7E6A" w:rsidRPr="005C4F12" w:rsidRDefault="007E7E6A" w:rsidP="007E7E6A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5F745A41" w14:textId="77777777" w:rsidR="007E7E6A" w:rsidRPr="00564245" w:rsidRDefault="007E7E6A" w:rsidP="007E7E6A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0"/>
          <w:sz w:val="30"/>
          <w:szCs w:val="30"/>
        </w:rPr>
      </w:pPr>
      <w:r>
        <w:rPr>
          <w:rFonts w:ascii="Times New Roman"/>
          <w:b/>
          <w:bCs/>
          <w:spacing w:val="-10"/>
          <w:sz w:val="30"/>
          <w:szCs w:val="30"/>
        </w:rPr>
        <w:br w:type="page"/>
      </w:r>
      <w:r w:rsidRPr="00564245">
        <w:rPr>
          <w:rFonts w:ascii="Times New Roman"/>
          <w:b/>
          <w:bCs/>
          <w:spacing w:val="-10"/>
          <w:sz w:val="30"/>
          <w:szCs w:val="30"/>
        </w:rPr>
        <w:lastRenderedPageBreak/>
        <w:t>附件：</w:t>
      </w:r>
      <w:r>
        <w:rPr>
          <w:rFonts w:ascii="Times New Roman" w:hint="eastAsia"/>
          <w:b/>
          <w:bCs/>
          <w:spacing w:val="-10"/>
          <w:sz w:val="30"/>
          <w:szCs w:val="30"/>
        </w:rPr>
        <w:t>2020</w:t>
      </w:r>
      <w:r>
        <w:rPr>
          <w:rFonts w:ascii="Times New Roman" w:hint="eastAsia"/>
          <w:b/>
          <w:bCs/>
          <w:spacing w:val="-10"/>
          <w:sz w:val="30"/>
          <w:szCs w:val="30"/>
        </w:rPr>
        <w:t>年全国职业院校及技工院校</w:t>
      </w:r>
      <w:r w:rsidRPr="00197B39">
        <w:rPr>
          <w:rFonts w:ascii="Times New Roman"/>
          <w:b/>
          <w:bCs/>
          <w:spacing w:val="-10"/>
          <w:sz w:val="30"/>
          <w:szCs w:val="30"/>
        </w:rPr>
        <w:t>“</w:t>
      </w:r>
      <w:r w:rsidRPr="002618E3">
        <w:rPr>
          <w:rFonts w:ascii="Times New Roman" w:hint="eastAsia"/>
          <w:b/>
          <w:bCs/>
          <w:spacing w:val="-10"/>
          <w:sz w:val="30"/>
          <w:szCs w:val="30"/>
        </w:rPr>
        <w:t>中央空调系统运行操作员</w:t>
      </w:r>
      <w:r w:rsidRPr="00197B39">
        <w:rPr>
          <w:rFonts w:ascii="Times New Roman"/>
          <w:b/>
          <w:bCs/>
          <w:spacing w:val="-10"/>
          <w:sz w:val="30"/>
          <w:szCs w:val="30"/>
        </w:rPr>
        <w:t>”</w:t>
      </w:r>
      <w:r>
        <w:rPr>
          <w:rFonts w:ascii="Times New Roman"/>
          <w:b/>
          <w:bCs/>
          <w:spacing w:val="-10"/>
          <w:sz w:val="30"/>
          <w:szCs w:val="30"/>
        </w:rPr>
        <w:t>骨干教师培训班</w:t>
      </w:r>
    </w:p>
    <w:p w14:paraId="0DB7622F" w14:textId="77777777" w:rsidR="007E7E6A" w:rsidRPr="005C4F12" w:rsidRDefault="007E7E6A" w:rsidP="007E7E6A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4F3E4E22" w14:textId="77777777" w:rsidR="007E7E6A" w:rsidRPr="005C4F12" w:rsidRDefault="007E7E6A" w:rsidP="007E7E6A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24485CDF" w14:textId="77777777" w:rsidR="007E7E6A" w:rsidRDefault="007E7E6A" w:rsidP="007E7E6A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7E7E6A" w14:paraId="5EA66485" w14:textId="77777777" w:rsidTr="00D9015D">
        <w:trPr>
          <w:trHeight w:hRule="exact" w:val="1064"/>
          <w:jc w:val="center"/>
        </w:trPr>
        <w:tc>
          <w:tcPr>
            <w:tcW w:w="1714" w:type="dxa"/>
            <w:vAlign w:val="center"/>
          </w:tcPr>
          <w:p w14:paraId="071FADC8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655A922B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089A4372" w14:textId="77777777" w:rsidTr="00D9015D">
        <w:trPr>
          <w:trHeight w:hRule="exact" w:val="652"/>
          <w:jc w:val="center"/>
        </w:trPr>
        <w:tc>
          <w:tcPr>
            <w:tcW w:w="1714" w:type="dxa"/>
            <w:vAlign w:val="center"/>
          </w:tcPr>
          <w:p w14:paraId="306B278C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19D8E88C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315E0FA9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008BA735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776DB39F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211A1FD1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02436B23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6F71BD25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9722911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2B9E6AA3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23FE5E71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4690D4BF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D3E7223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1FAD7EE2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DE97998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60EA9FB9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762F90EB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079CD8B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BCF4C0E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AA5609F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5787BB2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1A2E1D87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5EC60FF6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19D76F26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8CFCE4E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572A8DCE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68F0143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073030A0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00C6C075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6F5F4627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351334B0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3CD91AC8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FE53223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46C14D7E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12F5C302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63D1E846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6C89FE0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59A9F62B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855A663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38DD0AD8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26A3BA55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946E297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F6FA3E8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68EFC83B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1E16E2D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504CA005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27440B73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2301289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94412CC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0391EDDC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05ECAEB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1F9B637A" w14:textId="77777777" w:rsidR="007E7E6A" w:rsidRDefault="007E7E6A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E7E6A" w14:paraId="69B82362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7878033B" w14:textId="77777777" w:rsidR="007E7E6A" w:rsidRDefault="007E7E6A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2F20E113" w14:textId="77777777" w:rsidR="007E7E6A" w:rsidRDefault="007E7E6A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14:paraId="1B676C72" w14:textId="77777777" w:rsidR="007E7E6A" w:rsidRDefault="007E7E6A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7E7E6A" w14:paraId="31DC4B01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58325BDD" w14:textId="77777777" w:rsidR="007E7E6A" w:rsidRDefault="007E7E6A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1EFB1164" w14:textId="77777777" w:rsidR="007E7E6A" w:rsidRDefault="007E7E6A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20D6F695" w14:textId="77777777" w:rsidR="007E7E6A" w:rsidRDefault="007E7E6A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71BE7004" w14:textId="77777777" w:rsidR="007E7E6A" w:rsidRDefault="007E7E6A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7E7E6A" w14:paraId="2821F96C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6B364173" w14:textId="77777777" w:rsidR="007E7E6A" w:rsidRDefault="007E7E6A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1B79BBAF" w14:textId="77777777" w:rsidR="007E7E6A" w:rsidRDefault="007E7E6A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6D5DB9D8" w14:textId="3A6A7DB3" w:rsidR="00565851" w:rsidRDefault="007E7E6A"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Sect="007E7E6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6A"/>
    <w:rsid w:val="003242B4"/>
    <w:rsid w:val="003F3CBF"/>
    <w:rsid w:val="00565851"/>
    <w:rsid w:val="007E7E6A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82B8"/>
  <w15:chartTrackingRefBased/>
  <w15:docId w15:val="{2B0DFFF2-A7E4-4F70-B108-E077A5C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6A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7E6A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7E7E6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2020-12-05T02:46:00Z</dcterms:created>
  <dcterms:modified xsi:type="dcterms:W3CDTF">2020-12-05T02:47:00Z</dcterms:modified>
</cp:coreProperties>
</file>